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18" w:rsidRPr="00C94718" w:rsidRDefault="00C94718" w:rsidP="00C94718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C94718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 الْقَوْلِ عِنْدَ الصَّبَّاحِ وَالْمَسَاءِ </w:t>
      </w:r>
      <w:proofErr w:type="spellStart"/>
      <w:r w:rsidRPr="00C94718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عديث</w:t>
      </w:r>
      <w:proofErr w:type="spellEnd"/>
      <w:r w:rsidRPr="00C94718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مرفوع</w:t>
      </w:r>
    </w:p>
    <w:p w:rsidR="00C94718" w:rsidRPr="00C94718" w:rsidRDefault="00C94718" w:rsidP="00C94718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C94718">
        <w:rPr>
          <w:rFonts w:asciiTheme="minorBidi" w:eastAsia="Times New Roman" w:hAnsiTheme="minorBidi"/>
          <w:b/>
          <w:bCs/>
          <w:color w:val="8E8062"/>
          <w:sz w:val="28"/>
          <w:szCs w:val="28"/>
          <w:bdr w:val="none" w:sz="0" w:space="0" w:color="auto" w:frame="1"/>
          <w:lang w:eastAsia="fr-FR"/>
        </w:rPr>
        <w:t>|</w:t>
      </w:r>
      <w:r w:rsidRPr="00C94718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</w:p>
    <w:tbl>
      <w:tblPr>
        <w:tblpPr w:leftFromText="36" w:rightFromText="36" w:vertAnchor="text" w:tblpXSpec="right" w:tblpYSpec="center"/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C94718" w:rsidRPr="00C94718" w:rsidTr="00C94718">
        <w:trPr>
          <w:hidden/>
        </w:trPr>
        <w:tc>
          <w:tcPr>
            <w:tcW w:w="0" w:type="auto"/>
            <w:vAlign w:val="center"/>
            <w:hideMark/>
          </w:tcPr>
          <w:p w:rsidR="00C94718" w:rsidRPr="00C94718" w:rsidRDefault="00C94718" w:rsidP="00C9471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vanish/>
                <w:sz w:val="28"/>
                <w:szCs w:val="28"/>
                <w:lang w:eastAsia="fr-FR"/>
              </w:rPr>
            </w:pPr>
            <w:r w:rsidRPr="00C94718">
              <w:rPr>
                <w:rFonts w:asciiTheme="minorBidi" w:eastAsia="Times New Roman" w:hAnsiTheme="minorBidi"/>
                <w:b/>
                <w:bCs/>
                <w:vanish/>
                <w:sz w:val="28"/>
                <w:szCs w:val="28"/>
                <w:lang w:eastAsia="fr-FR"/>
              </w:rPr>
              <w:t>Haut du formulaire</w:t>
            </w:r>
          </w:p>
          <w:p w:rsidR="00C94718" w:rsidRPr="00C94718" w:rsidRDefault="00C94718" w:rsidP="00C94718">
            <w:pPr>
              <w:bidi/>
              <w:spacing w:after="0" w:line="240" w:lineRule="auto"/>
              <w:ind w:left="20" w:right="20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</w:pPr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[ </w:t>
            </w:r>
            <w:hyperlink r:id="rId4" w:history="1">
              <w:r w:rsidRPr="00C9471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rtl/>
                  <w:lang w:eastAsia="fr-FR"/>
                </w:rPr>
                <w:t>تخريج</w:t>
              </w:r>
            </w:hyperlink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 ] [ </w:t>
            </w:r>
            <w:hyperlink r:id="rId5" w:history="1">
              <w:r w:rsidRPr="00C9471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rtl/>
                  <w:lang w:eastAsia="fr-FR"/>
                </w:rPr>
                <w:t>شواهد</w:t>
              </w:r>
            </w:hyperlink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 ] [ </w:t>
            </w:r>
            <w:hyperlink r:id="rId6" w:history="1">
              <w:r w:rsidRPr="00C9471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rtl/>
                  <w:lang w:eastAsia="fr-FR"/>
                </w:rPr>
                <w:t>أطراف</w:t>
              </w:r>
            </w:hyperlink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 ]</w:t>
            </w:r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br/>
            </w:r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br/>
              <w:t>رقم الحديث: 295</w:t>
            </w:r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br/>
              <w:t>(حديث مرفوع) حَدَّثَنَا </w:t>
            </w:r>
            <w:hyperlink r:id="rId7" w:tooltip="معلومات الرواة" w:history="1">
              <w:r w:rsidRPr="00C94718">
                <w:rPr>
                  <w:rFonts w:asciiTheme="minorBidi" w:eastAsia="Times New Roman" w:hAnsiTheme="minorBidi"/>
                  <w:b/>
                  <w:bCs/>
                  <w:color w:val="FF0000"/>
                  <w:sz w:val="28"/>
                  <w:szCs w:val="28"/>
                  <w:rtl/>
                  <w:lang w:eastAsia="fr-FR"/>
                </w:rPr>
                <w:t xml:space="preserve">مُحَمَّدُ بْنُ زَكَرِيَّا </w:t>
              </w:r>
              <w:proofErr w:type="spellStart"/>
              <w:r w:rsidRPr="00C94718">
                <w:rPr>
                  <w:rFonts w:asciiTheme="minorBidi" w:eastAsia="Times New Roman" w:hAnsiTheme="minorBidi"/>
                  <w:b/>
                  <w:bCs/>
                  <w:color w:val="FF0000"/>
                  <w:sz w:val="28"/>
                  <w:szCs w:val="28"/>
                  <w:rtl/>
                  <w:lang w:eastAsia="fr-FR"/>
                </w:rPr>
                <w:t>الْغَلابِيُّ</w:t>
              </w:r>
              <w:proofErr w:type="spellEnd"/>
              <w:r w:rsidRPr="00C94718">
                <w:rPr>
                  <w:rFonts w:asciiTheme="minorBidi" w:eastAsia="Times New Roman" w:hAnsiTheme="minorBidi"/>
                  <w:b/>
                  <w:bCs/>
                  <w:color w:val="FF0000"/>
                  <w:sz w:val="28"/>
                  <w:szCs w:val="28"/>
                  <w:rtl/>
                  <w:lang w:eastAsia="fr-FR"/>
                </w:rPr>
                <w:t> </w:t>
              </w:r>
            </w:hyperlink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ثنا </w:t>
            </w:r>
            <w:proofErr w:type="spellStart"/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fldChar w:fldCharType="begin"/>
            </w:r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instrText xml:space="preserve"> </w:instrText>
            </w:r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instrText>HYPERLINK "http://library.islamweb.net/hadith/RawyDetails.php?RawyID=26747" \o</w:instrText>
            </w:r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instrText xml:space="preserve"> "معلومات الرواة" </w:instrText>
            </w:r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fldChar w:fldCharType="separate"/>
            </w:r>
            <w:r w:rsidRPr="00C94718">
              <w:rPr>
                <w:rFonts w:asciiTheme="minorBidi" w:eastAsia="Times New Roman" w:hAnsiTheme="minorBidi"/>
                <w:b/>
                <w:bCs/>
                <w:color w:val="800000"/>
                <w:sz w:val="28"/>
                <w:szCs w:val="28"/>
                <w:rtl/>
                <w:lang w:eastAsia="fr-FR"/>
              </w:rPr>
              <w:t>قَحْطَبَةُ</w:t>
            </w:r>
            <w:proofErr w:type="spellEnd"/>
            <w:r w:rsidRPr="00C94718">
              <w:rPr>
                <w:rFonts w:asciiTheme="minorBidi" w:eastAsia="Times New Roman" w:hAnsiTheme="minorBidi"/>
                <w:b/>
                <w:bCs/>
                <w:color w:val="800000"/>
                <w:sz w:val="28"/>
                <w:szCs w:val="28"/>
                <w:rtl/>
                <w:lang w:eastAsia="fr-FR"/>
              </w:rPr>
              <w:t xml:space="preserve"> بْنُ </w:t>
            </w:r>
            <w:proofErr w:type="spellStart"/>
            <w:r w:rsidRPr="00C94718">
              <w:rPr>
                <w:rFonts w:asciiTheme="minorBidi" w:eastAsia="Times New Roman" w:hAnsiTheme="minorBidi"/>
                <w:b/>
                <w:bCs/>
                <w:color w:val="800000"/>
                <w:sz w:val="28"/>
                <w:szCs w:val="28"/>
                <w:rtl/>
                <w:lang w:eastAsia="fr-FR"/>
              </w:rPr>
              <w:t>غُدَانَةَ</w:t>
            </w:r>
            <w:proofErr w:type="spellEnd"/>
            <w:r w:rsidRPr="00C94718">
              <w:rPr>
                <w:rFonts w:asciiTheme="minorBidi" w:eastAsia="Times New Roman" w:hAnsiTheme="minorBidi"/>
                <w:b/>
                <w:bCs/>
                <w:color w:val="800000"/>
                <w:sz w:val="28"/>
                <w:szCs w:val="28"/>
                <w:rtl/>
                <w:lang w:eastAsia="fr-FR"/>
              </w:rPr>
              <w:t> </w:t>
            </w:r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fldChar w:fldCharType="end"/>
            </w:r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ثنا </w:t>
            </w:r>
            <w:hyperlink r:id="rId8" w:tooltip="معلومات الرواة" w:history="1">
              <w:r w:rsidRPr="00C94718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rtl/>
                  <w:lang w:eastAsia="fr-FR"/>
                </w:rPr>
                <w:t>أَبُو أُمَيَّةَ بْنُ يَعْلَى الثَّقَفِيُّ </w:t>
              </w:r>
            </w:hyperlink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عَنْ </w:t>
            </w:r>
            <w:hyperlink r:id="rId9" w:tooltip="معلومات الرواة" w:history="1">
              <w:r w:rsidRPr="00C94718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rtl/>
                  <w:lang w:eastAsia="fr-FR"/>
                </w:rPr>
                <w:t>سَعِيدِ بْنِ أَبِي الْحَسَنِ </w:t>
              </w:r>
            </w:hyperlink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عَنْ </w:t>
            </w:r>
            <w:hyperlink r:id="rId10" w:tooltip="معلومات الرواة" w:history="1">
              <w:r w:rsidRPr="00C94718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rtl/>
                  <w:lang w:eastAsia="fr-FR"/>
                </w:rPr>
                <w:t>أُمِّهِ </w:t>
              </w:r>
            </w:hyperlink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عَنْ </w:t>
            </w:r>
            <w:hyperlink r:id="rId11" w:tooltip="معلومات الرواة" w:history="1">
              <w:r w:rsidRPr="00C94718">
                <w:rPr>
                  <w:rFonts w:asciiTheme="minorBidi" w:eastAsia="Times New Roman" w:hAnsiTheme="minorBidi"/>
                  <w:b/>
                  <w:bCs/>
                  <w:color w:val="000080"/>
                  <w:sz w:val="28"/>
                  <w:szCs w:val="28"/>
                  <w:rtl/>
                  <w:lang w:eastAsia="fr-FR"/>
                </w:rPr>
                <w:t xml:space="preserve">أُمِّ </w:t>
              </w:r>
              <w:proofErr w:type="spellStart"/>
              <w:r w:rsidRPr="00C94718">
                <w:rPr>
                  <w:rFonts w:asciiTheme="minorBidi" w:eastAsia="Times New Roman" w:hAnsiTheme="minorBidi"/>
                  <w:b/>
                  <w:bCs/>
                  <w:color w:val="000080"/>
                  <w:sz w:val="28"/>
                  <w:szCs w:val="28"/>
                  <w:rtl/>
                  <w:lang w:eastAsia="fr-FR"/>
                </w:rPr>
                <w:t>سَلَمَةَ</w:t>
              </w:r>
              <w:proofErr w:type="spellEnd"/>
              <w:r w:rsidRPr="00C94718">
                <w:rPr>
                  <w:rFonts w:asciiTheme="minorBidi" w:eastAsia="Times New Roman" w:hAnsiTheme="minorBidi"/>
                  <w:b/>
                  <w:bCs/>
                  <w:color w:val="000080"/>
                  <w:sz w:val="28"/>
                  <w:szCs w:val="28"/>
                  <w:rtl/>
                  <w:lang w:eastAsia="fr-FR"/>
                </w:rPr>
                <w:t> </w:t>
              </w:r>
            </w:hyperlink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قَالَتْ : قَالَ رَسُولُ اللَّهِ صَلَّى اللَّهُ عَلَيْهِ وَسَلَّمَ : </w:t>
            </w:r>
            <w:r w:rsidRPr="00C94718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" مَنْ قَالَ حِينَ يُصْبِحُ : الْحَمْدُ لِلَّهِ الَّذِي تَوَاضَعَ كُلُّ شَيْءٍ لِعَظَمَتِهِ ، وَالْحَمْدُ لِلَّهِ الَّذِي ذَلَّ كُلُّ شَيْءٍ لِعِزَّتِهِ ، وَالْحَمْدُ لِلَّهِ الَّذِي أُخْضِعَ كُلُّ شَيْءٍ لِمُلْكِهِ ، مَنْ قَالَهَا كُتِبَتْ لَهُ مِائَةُ أَلْفِ حَسَنَةٍ ، وَإِنْ مَاتَ جُعِلَ رُوحُهُ فِي </w:t>
            </w:r>
            <w:proofErr w:type="spellStart"/>
            <w:r w:rsidRPr="00C94718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حَوَاصِلِ</w:t>
            </w:r>
            <w:proofErr w:type="spellEnd"/>
            <w:r w:rsidRPr="00C94718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 xml:space="preserve"> طَيْرٍ خَضِرٍ تَسْرَحُ فِي الْجَنَّةِ حَيْثُ تَشَاءُ " </w:t>
            </w:r>
            <w:r w:rsidRPr="00C9471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.</w:t>
            </w:r>
          </w:p>
          <w:p w:rsidR="00C94718" w:rsidRPr="00C94718" w:rsidRDefault="00C94718" w:rsidP="00C9471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vanish/>
                <w:sz w:val="28"/>
                <w:szCs w:val="28"/>
                <w:lang w:eastAsia="fr-FR"/>
              </w:rPr>
            </w:pPr>
            <w:r w:rsidRPr="00C94718">
              <w:rPr>
                <w:rFonts w:asciiTheme="minorBidi" w:eastAsia="Times New Roman" w:hAnsiTheme="minorBidi"/>
                <w:b/>
                <w:bCs/>
                <w:vanish/>
                <w:sz w:val="28"/>
                <w:szCs w:val="28"/>
                <w:lang w:eastAsia="fr-FR"/>
              </w:rPr>
              <w:t>Bas du formulaire</w:t>
            </w:r>
          </w:p>
        </w:tc>
      </w:tr>
    </w:tbl>
    <w:p w:rsidR="009C2749" w:rsidRDefault="009C2749"/>
    <w:sectPr w:rsidR="009C2749" w:rsidSect="009C27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4718"/>
    <w:rsid w:val="009C2749"/>
    <w:rsid w:val="00C9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94718"/>
  </w:style>
  <w:style w:type="character" w:styleId="Lienhypertexte">
    <w:name w:val="Hyperlink"/>
    <w:basedOn w:val="Policepardfaut"/>
    <w:uiPriority w:val="99"/>
    <w:semiHidden/>
    <w:unhideWhenUsed/>
    <w:rsid w:val="00C9471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94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9471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C94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C94718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F2F0D8"/>
            <w:right w:val="none" w:sz="0" w:space="0" w:color="auto"/>
          </w:divBdr>
          <w:divsChild>
            <w:div w:id="17539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hadith/RawyDetails.php?RawyID=125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brary.islamweb.net/hadith/RawyDetails.php?RawyID=291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islamweb.net/hadith/hadithServices.php?type=3&amp;cid=11195&amp;bk_no=474" TargetMode="External"/><Relationship Id="rId11" Type="http://schemas.openxmlformats.org/officeDocument/2006/relationships/hyperlink" Target="http://library.islamweb.net/hadith/RawyDetails.php?RawyID=8101" TargetMode="External"/><Relationship Id="rId5" Type="http://schemas.openxmlformats.org/officeDocument/2006/relationships/hyperlink" Target="http://library.islamweb.net/hadith/hadithServices.php?type=2&amp;cid=11195&amp;sid=8101" TargetMode="External"/><Relationship Id="rId10" Type="http://schemas.openxmlformats.org/officeDocument/2006/relationships/hyperlink" Target="http://library.islamweb.net/hadith/RawyDetails.php?RawyID=2762" TargetMode="External"/><Relationship Id="rId4" Type="http://schemas.openxmlformats.org/officeDocument/2006/relationships/hyperlink" Target="http://library.islamweb.net/hadith/hadithServices.php?type=1&amp;cid=11195&amp;sid=8101" TargetMode="External"/><Relationship Id="rId9" Type="http://schemas.openxmlformats.org/officeDocument/2006/relationships/hyperlink" Target="http://library.islamweb.net/hadith/RawyDetails.php?RawyID=32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2014-06-12T14:11:00Z</dcterms:created>
  <dcterms:modified xsi:type="dcterms:W3CDTF">2014-06-12T14:12:00Z</dcterms:modified>
</cp:coreProperties>
</file>